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61B15" w:rsidRPr="000029F1" w:rsidRDefault="00861B15" w:rsidP="00A4046B">
      <w:pPr>
        <w:pStyle w:val="Firmendaten"/>
        <w:framePr w:h="5353" w:hRule="exact" w:wrap="around" w:x="8204" w:y="4145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b/>
          <w:sz w:val="20"/>
        </w:rPr>
      </w:pPr>
      <w:r>
        <w:rPr>
          <w:rFonts w:ascii="Helvetica Neue Light" w:hAnsi="Helvetica Neue Light"/>
          <w:b/>
          <w:sz w:val="20"/>
        </w:rPr>
        <w:t>Wydawca | Redakcja</w:t>
      </w:r>
    </w:p>
    <w:p w:rsidR="00861B15" w:rsidRPr="00A75653" w:rsidRDefault="00861B15" w:rsidP="00A4046B">
      <w:pPr>
        <w:pStyle w:val="Firmendaten"/>
        <w:framePr w:h="5353" w:hRule="exact" w:wrap="around" w:x="8204" w:y="4145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20"/>
        </w:rPr>
      </w:pPr>
    </w:p>
    <w:p w:rsidR="00861B15" w:rsidRPr="008C100B" w:rsidRDefault="00861B15" w:rsidP="00A4046B">
      <w:pPr>
        <w:pStyle w:val="Firmendaten"/>
        <w:framePr w:h="5353" w:hRule="exact" w:wrap="around" w:x="8204" w:y="4145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b/>
          <w:sz w:val="20"/>
        </w:rPr>
      </w:pPr>
      <w:bookmarkStart w:id="0" w:name="_GoBack"/>
      <w:r w:rsidRPr="008C100B">
        <w:rPr>
          <w:rFonts w:ascii="Helvetica Neue Light" w:hAnsi="Helvetica Neue Light"/>
          <w:b/>
          <w:sz w:val="20"/>
        </w:rPr>
        <w:t>HEWI</w:t>
      </w:r>
    </w:p>
    <w:p w:rsidR="00861B15" w:rsidRPr="00A75653" w:rsidRDefault="00861B15" w:rsidP="00A4046B">
      <w:pPr>
        <w:pStyle w:val="Firmendaten"/>
        <w:framePr w:h="5353" w:hRule="exact" w:wrap="around" w:x="8204" w:y="4145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20"/>
        </w:rPr>
      </w:pPr>
      <w:r w:rsidRPr="008C100B">
        <w:rPr>
          <w:rFonts w:ascii="Helvetica Neue Light" w:hAnsi="Helvetica Neue Light"/>
          <w:b/>
          <w:sz w:val="20"/>
        </w:rPr>
        <w:t xml:space="preserve">Marketing + Innowacja </w:t>
      </w:r>
      <w:bookmarkEnd w:id="0"/>
    </w:p>
    <w:p w:rsidR="00861B15" w:rsidRPr="00A75653" w:rsidRDefault="00861B15" w:rsidP="00A4046B">
      <w:pPr>
        <w:pStyle w:val="Firmendaten"/>
        <w:framePr w:h="5353" w:hRule="exact" w:wrap="around" w:x="8204" w:y="4145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20"/>
        </w:rPr>
      </w:pPr>
    </w:p>
    <w:p w:rsidR="00861B15" w:rsidRPr="00A75653" w:rsidRDefault="00861B15" w:rsidP="00A4046B">
      <w:pPr>
        <w:pStyle w:val="Firmendaten"/>
        <w:framePr w:h="5353" w:hRule="exact" w:wrap="around" w:x="8204" w:y="4145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20"/>
        </w:rPr>
      </w:pPr>
      <w:r>
        <w:rPr>
          <w:rFonts w:ascii="Helvetica Neue Light" w:hAnsi="Helvetica Neue Light"/>
          <w:sz w:val="20"/>
        </w:rPr>
        <w:t>HEWI Heinrich Wilke GmbH</w:t>
      </w:r>
    </w:p>
    <w:p w:rsidR="00861B15" w:rsidRPr="00A75653" w:rsidRDefault="00861B15" w:rsidP="00A4046B">
      <w:pPr>
        <w:pStyle w:val="Firmendaten"/>
        <w:framePr w:h="5353" w:hRule="exact" w:wrap="around" w:x="8204" w:y="4145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20"/>
        </w:rPr>
      </w:pPr>
      <w:r>
        <w:rPr>
          <w:rFonts w:ascii="Helvetica Neue Light" w:hAnsi="Helvetica Neue Light"/>
          <w:sz w:val="20"/>
        </w:rPr>
        <w:t>Postfach 1260</w:t>
      </w:r>
    </w:p>
    <w:p w:rsidR="00861B15" w:rsidRPr="00A75653" w:rsidRDefault="00861B15" w:rsidP="00A4046B">
      <w:pPr>
        <w:pStyle w:val="Firmendaten"/>
        <w:framePr w:h="5353" w:hRule="exact" w:wrap="around" w:x="8204" w:y="4145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20"/>
        </w:rPr>
      </w:pPr>
      <w:r>
        <w:rPr>
          <w:rFonts w:ascii="Helvetica Neue Light" w:hAnsi="Helvetica Neue Light"/>
          <w:sz w:val="20"/>
        </w:rPr>
        <w:t>D-34442 Bad Arolsen</w:t>
      </w:r>
    </w:p>
    <w:p w:rsidR="00861B15" w:rsidRPr="00A75653" w:rsidRDefault="00861B15" w:rsidP="00A4046B">
      <w:pPr>
        <w:pStyle w:val="Firmendaten"/>
        <w:framePr w:h="5353" w:hRule="exact" w:wrap="around" w:x="8204" w:y="4145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20"/>
        </w:rPr>
      </w:pPr>
      <w:r>
        <w:rPr>
          <w:rFonts w:ascii="Helvetica Neue Light" w:hAnsi="Helvetica Neue Light"/>
          <w:sz w:val="20"/>
        </w:rPr>
        <w:t>Telefon: +49 5691 82-0</w:t>
      </w:r>
    </w:p>
    <w:p w:rsidR="00861B15" w:rsidRPr="00A75653" w:rsidRDefault="00861B15" w:rsidP="00A4046B">
      <w:pPr>
        <w:pStyle w:val="Firmendaten"/>
        <w:framePr w:h="5353" w:hRule="exact" w:wrap="around" w:x="8204" w:y="4145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20"/>
        </w:rPr>
      </w:pPr>
      <w:r>
        <w:rPr>
          <w:rFonts w:ascii="Helvetica Neue Light" w:hAnsi="Helvetica Neue Light"/>
          <w:sz w:val="20"/>
        </w:rPr>
        <w:t>presse@hewi.de</w:t>
      </w:r>
    </w:p>
    <w:p w:rsidR="00861B15" w:rsidRPr="00A75653" w:rsidRDefault="00861B15" w:rsidP="00A4046B">
      <w:pPr>
        <w:pStyle w:val="Firmendaten"/>
        <w:framePr w:h="5353" w:hRule="exact" w:wrap="around" w:x="8204" w:y="4145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20"/>
        </w:rPr>
      </w:pPr>
      <w:r>
        <w:rPr>
          <w:rFonts w:ascii="Helvetica Neue Light" w:hAnsi="Helvetica Neue Light"/>
          <w:sz w:val="20"/>
        </w:rPr>
        <w:t>www.hewi.com</w:t>
      </w:r>
    </w:p>
    <w:p w:rsidR="00A4046B" w:rsidRDefault="00A4046B" w:rsidP="00A4046B">
      <w:pPr>
        <w:pStyle w:val="Firmendaten"/>
        <w:framePr w:h="5353" w:hRule="exact" w:wrap="around" w:x="8204" w:y="4145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18"/>
        </w:rPr>
      </w:pPr>
    </w:p>
    <w:p w:rsidR="00A4046B" w:rsidRDefault="00A4046B" w:rsidP="00A4046B">
      <w:pPr>
        <w:pStyle w:val="Firmendaten"/>
        <w:framePr w:h="5353" w:hRule="exact" w:wrap="around" w:x="8204" w:y="4145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18"/>
        </w:rPr>
      </w:pPr>
      <w:r>
        <w:rPr>
          <w:rFonts w:ascii="Helvetica Neue Light" w:hAnsi="Helvetica Neue Light"/>
          <w:sz w:val="18"/>
        </w:rPr>
        <w:t>Lisa Meyer-Floren</w:t>
      </w:r>
    </w:p>
    <w:p w:rsidR="00A4046B" w:rsidRDefault="00A4046B" w:rsidP="00A4046B">
      <w:pPr>
        <w:pStyle w:val="Firmendaten"/>
        <w:framePr w:h="5353" w:hRule="exact" w:wrap="around" w:x="8204" w:y="4145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18"/>
        </w:rPr>
      </w:pPr>
      <w:r>
        <w:rPr>
          <w:rFonts w:ascii="Helvetica Neue Light" w:hAnsi="Helvetica Neue Light"/>
          <w:sz w:val="18"/>
        </w:rPr>
        <w:t xml:space="preserve">Telefon: </w:t>
      </w:r>
      <w:r>
        <w:rPr>
          <w:rFonts w:ascii="Helvetica Neue Light" w:hAnsi="Helvetica Neue Light"/>
          <w:sz w:val="18"/>
        </w:rPr>
        <w:tab/>
        <w:t>+49 5691 82-214</w:t>
      </w:r>
    </w:p>
    <w:p w:rsidR="00A4046B" w:rsidRDefault="00A4046B" w:rsidP="00A4046B">
      <w:pPr>
        <w:pStyle w:val="Firmendaten"/>
        <w:framePr w:h="5353" w:hRule="exact" w:wrap="around" w:x="8204" w:y="4145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18"/>
        </w:rPr>
      </w:pPr>
      <w:r>
        <w:rPr>
          <w:rFonts w:ascii="Helvetica Neue Light" w:hAnsi="Helvetica Neue Light"/>
          <w:sz w:val="18"/>
        </w:rPr>
        <w:t>lmeyer-floren@hewi.de</w:t>
      </w:r>
    </w:p>
    <w:p w:rsidR="00A4046B" w:rsidRDefault="00A4046B" w:rsidP="00A4046B">
      <w:pPr>
        <w:pStyle w:val="Firmendaten"/>
        <w:framePr w:h="5353" w:hRule="exact" w:wrap="around" w:x="8204" w:y="4145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18"/>
        </w:rPr>
      </w:pPr>
    </w:p>
    <w:p w:rsidR="00A4046B" w:rsidRPr="008C100B" w:rsidRDefault="00A4046B" w:rsidP="00A4046B">
      <w:pPr>
        <w:pStyle w:val="Firmendaten"/>
        <w:framePr w:h="5353" w:hRule="exact" w:wrap="around" w:x="8204" w:y="4145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18"/>
          <w:lang w:val="en-US"/>
        </w:rPr>
      </w:pPr>
      <w:r w:rsidRPr="008C100B">
        <w:rPr>
          <w:rFonts w:ascii="Helvetica Neue Light" w:hAnsi="Helvetica Neue Light"/>
          <w:sz w:val="18"/>
          <w:lang w:val="en-US"/>
        </w:rPr>
        <w:t>Nicolo Martin</w:t>
      </w:r>
    </w:p>
    <w:p w:rsidR="00A4046B" w:rsidRPr="008C100B" w:rsidRDefault="00A4046B" w:rsidP="00A4046B">
      <w:pPr>
        <w:pStyle w:val="Firmendaten"/>
        <w:framePr w:h="5353" w:hRule="exact" w:wrap="around" w:x="8204" w:y="4145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18"/>
          <w:lang w:val="en-US"/>
        </w:rPr>
      </w:pPr>
      <w:r w:rsidRPr="008C100B">
        <w:rPr>
          <w:rFonts w:ascii="Helvetica Neue Light" w:hAnsi="Helvetica Neue Light"/>
          <w:sz w:val="18"/>
          <w:lang w:val="en-US"/>
        </w:rPr>
        <w:t xml:space="preserve">Telefon: </w:t>
      </w:r>
      <w:r w:rsidRPr="008C100B">
        <w:rPr>
          <w:rFonts w:ascii="Helvetica Neue Light" w:hAnsi="Helvetica Neue Light"/>
          <w:sz w:val="18"/>
          <w:lang w:val="en-US"/>
        </w:rPr>
        <w:tab/>
        <w:t>+49 5691 82-106</w:t>
      </w:r>
    </w:p>
    <w:p w:rsidR="00A4046B" w:rsidRPr="008C100B" w:rsidRDefault="00A4046B" w:rsidP="00A4046B">
      <w:pPr>
        <w:pStyle w:val="Firmendaten"/>
        <w:framePr w:h="5353" w:hRule="exact" w:wrap="around" w:x="8204" w:y="4145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18"/>
          <w:lang w:val="en-US"/>
        </w:rPr>
      </w:pPr>
      <w:r w:rsidRPr="008C100B">
        <w:rPr>
          <w:rFonts w:ascii="Helvetica Neue Light" w:hAnsi="Helvetica Neue Light"/>
          <w:sz w:val="18"/>
          <w:lang w:val="en-US"/>
        </w:rPr>
        <w:t>nmartin@hewi.de</w:t>
      </w:r>
    </w:p>
    <w:p w:rsidR="00861B15" w:rsidRPr="008C100B" w:rsidRDefault="00861B15" w:rsidP="00A4046B">
      <w:pPr>
        <w:pStyle w:val="Firmendaten"/>
        <w:framePr w:h="5353" w:hRule="exact" w:wrap="around" w:x="8204" w:y="4145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20"/>
          <w:lang w:val="en-US"/>
        </w:rPr>
      </w:pPr>
    </w:p>
    <w:p w:rsidR="00861B15" w:rsidRPr="008C100B" w:rsidRDefault="00861B15" w:rsidP="00A4046B">
      <w:pPr>
        <w:pStyle w:val="Firmendaten"/>
        <w:framePr w:h="5353" w:hRule="exact" w:wrap="around" w:x="8204" w:y="4145"/>
        <w:tabs>
          <w:tab w:val="left" w:pos="567"/>
        </w:tabs>
        <w:spacing w:line="196" w:lineRule="atLeast"/>
        <w:jc w:val="both"/>
        <w:rPr>
          <w:rFonts w:ascii="Helvetica Neue Medium" w:hAnsi="Helvetica Neue Medium"/>
          <w:b/>
          <w:sz w:val="20"/>
          <w:lang w:val="en-US"/>
        </w:rPr>
      </w:pPr>
      <w:r w:rsidRPr="008C100B">
        <w:rPr>
          <w:rFonts w:ascii="Helvetica Neue Light" w:hAnsi="Helvetica Neue Light"/>
          <w:b/>
          <w:sz w:val="20"/>
          <w:lang w:val="en-US"/>
        </w:rPr>
        <w:t>Dopuszczono do powielania z podaniem źródła</w:t>
      </w:r>
    </w:p>
    <w:p w:rsidR="00861B15" w:rsidRPr="008C100B" w:rsidRDefault="00861B15" w:rsidP="00A4046B">
      <w:pPr>
        <w:pStyle w:val="Firmendaten"/>
        <w:framePr w:h="5353" w:hRule="exact" w:wrap="around" w:x="8204" w:y="4145"/>
        <w:tabs>
          <w:tab w:val="left" w:pos="567"/>
        </w:tabs>
        <w:spacing w:line="196" w:lineRule="atLeast"/>
        <w:jc w:val="both"/>
        <w:rPr>
          <w:rFonts w:ascii="Arial" w:hAnsi="Arial"/>
          <w:sz w:val="20"/>
          <w:lang w:val="en-US"/>
        </w:rPr>
      </w:pPr>
    </w:p>
    <w:p w:rsidR="00861B15" w:rsidRPr="008C100B" w:rsidRDefault="00861B15" w:rsidP="00A4046B">
      <w:pPr>
        <w:pStyle w:val="Firmendaten"/>
        <w:framePr w:h="5353" w:hRule="exact" w:wrap="around" w:x="8204" w:y="4145"/>
        <w:tabs>
          <w:tab w:val="left" w:pos="567"/>
        </w:tabs>
        <w:spacing w:line="196" w:lineRule="atLeast"/>
        <w:jc w:val="both"/>
        <w:rPr>
          <w:rFonts w:ascii="Arial" w:hAnsi="Arial"/>
          <w:sz w:val="20"/>
          <w:lang w:val="en-US"/>
        </w:rPr>
      </w:pPr>
    </w:p>
    <w:p w:rsidR="00861B15" w:rsidRPr="008C100B" w:rsidRDefault="00861B15" w:rsidP="00861B15">
      <w:pPr>
        <w:tabs>
          <w:tab w:val="right" w:pos="6237"/>
        </w:tabs>
        <w:spacing w:before="240" w:line="280" w:lineRule="exact"/>
        <w:ind w:right="-284"/>
        <w:jc w:val="both"/>
        <w:rPr>
          <w:rFonts w:ascii="Arial" w:hAnsi="Arial"/>
          <w:color w:val="auto"/>
          <w:sz w:val="20"/>
          <w:u w:val="none"/>
          <w:lang w:val="en-US"/>
        </w:rPr>
      </w:pPr>
    </w:p>
    <w:p w:rsidR="00861B15" w:rsidRPr="008C100B" w:rsidRDefault="00861B15" w:rsidP="00C31881">
      <w:pPr>
        <w:spacing w:line="360" w:lineRule="auto"/>
        <w:rPr>
          <w:rFonts w:ascii="Arial" w:hAnsi="Arial"/>
          <w:color w:val="auto"/>
          <w:sz w:val="20"/>
          <w:u w:val="none"/>
          <w:lang w:val="en-US"/>
        </w:rPr>
      </w:pPr>
    </w:p>
    <w:p w:rsidR="00A75653" w:rsidRPr="00C31881" w:rsidRDefault="00A75653" w:rsidP="00C31881">
      <w:pPr>
        <w:jc w:val="both"/>
        <w:rPr>
          <w:rFonts w:ascii="Helvetica Neue Light" w:hAnsi="Helvetica Neue Light" w:cs="Arial"/>
          <w:b/>
          <w:color w:val="auto"/>
          <w:sz w:val="40"/>
          <w:szCs w:val="40"/>
          <w:u w:val="none"/>
        </w:rPr>
      </w:pPr>
      <w:r>
        <w:rPr>
          <w:rFonts w:ascii="Helvetica Neue Light" w:hAnsi="Helvetica Neue Light" w:cs="Arial"/>
          <w:b/>
          <w:color w:val="auto"/>
          <w:sz w:val="40"/>
          <w:szCs w:val="40"/>
          <w:u w:val="none"/>
        </w:rPr>
        <w:t>HEWI Kids</w:t>
      </w:r>
    </w:p>
    <w:p w:rsidR="00A75653" w:rsidRPr="00A75653" w:rsidRDefault="00A75653" w:rsidP="00C31881">
      <w:pPr>
        <w:spacing w:after="120"/>
        <w:jc w:val="both"/>
        <w:rPr>
          <w:rFonts w:ascii="Helvetica Neue Light" w:hAnsi="Helvetica Neue Light" w:cs="Arial"/>
          <w:color w:val="auto"/>
          <w:sz w:val="32"/>
          <w:szCs w:val="32"/>
          <w:u w:val="none"/>
        </w:rPr>
      </w:pPr>
      <w:r>
        <w:rPr>
          <w:rFonts w:ascii="Helvetica Neue Light" w:hAnsi="Helvetica Neue Light" w:cs="Arial"/>
          <w:color w:val="auto"/>
          <w:sz w:val="32"/>
          <w:szCs w:val="32"/>
          <w:u w:val="none"/>
        </w:rPr>
        <w:t>Wyposażenie dziecięce</w:t>
      </w:r>
    </w:p>
    <w:p w:rsidR="00C31881" w:rsidRDefault="00A75653" w:rsidP="00E7053A">
      <w:pPr>
        <w:spacing w:before="120" w:line="360" w:lineRule="auto"/>
        <w:jc w:val="both"/>
        <w:rPr>
          <w:rFonts w:ascii="Helvetica Neue Light" w:hAnsi="Helvetica Neue Light" w:cs="Arial"/>
          <w:color w:val="auto"/>
          <w:sz w:val="20"/>
          <w:u w:val="none"/>
        </w:rPr>
      </w:pPr>
      <w:r>
        <w:rPr>
          <w:rFonts w:ascii="Helvetica Neue Light" w:hAnsi="Helvetica Neue Light" w:cs="Arial"/>
          <w:color w:val="auto"/>
          <w:sz w:val="20"/>
          <w:u w:val="none"/>
        </w:rPr>
        <w:t>Produkty HEWI dla dzieci dostosowano do potrzeb małych użytkowników – czy to w placówkach dziennej opieki nad dziećmi, przedszkolach, czy szkołach. Pomieszczenia dla dzieci muszą być praktyczne, łatwe w pielęgnacji i bezpiecznie zaaranżowane. HEWI stworzyła produkty, które optymalnie spełniają te wymogi, oferując ponadto wszechstronne możliwości aranżacyjne – odpowiednio dla dziecka oraz indywidualnie.</w:t>
      </w:r>
    </w:p>
    <w:p w:rsidR="007C5862" w:rsidRDefault="007C5862" w:rsidP="00E7053A">
      <w:pPr>
        <w:spacing w:before="120" w:line="360" w:lineRule="auto"/>
        <w:jc w:val="both"/>
        <w:rPr>
          <w:rFonts w:ascii="Helvetica Neue Light" w:hAnsi="Helvetica Neue Light" w:cs="Arial"/>
          <w:color w:val="auto"/>
          <w:sz w:val="20"/>
          <w:u w:val="none"/>
        </w:rPr>
      </w:pPr>
      <w:r>
        <w:rPr>
          <w:rFonts w:ascii="Helvetica Neue Light" w:hAnsi="Helvetica Neue Light" w:cs="Arial"/>
          <w:color w:val="auto"/>
          <w:sz w:val="20"/>
          <w:u w:val="none"/>
        </w:rPr>
        <w:t>HEWI Kids składa się ze s</w:t>
      </w:r>
      <w:r>
        <w:rPr>
          <w:rFonts w:ascii="Helvetica Neue Light" w:hAnsi="Helvetica Neue Light" w:cs="Arial"/>
          <w:i/>
          <w:color w:val="auto"/>
          <w:sz w:val="20"/>
          <w:u w:val="none"/>
        </w:rPr>
        <w:t>plash it</w:t>
      </w:r>
      <w:r>
        <w:rPr>
          <w:rFonts w:ascii="Helvetica Neue Light" w:hAnsi="Helvetica Neue Light" w:cs="Arial"/>
          <w:color w:val="auto"/>
          <w:sz w:val="20"/>
          <w:u w:val="none"/>
        </w:rPr>
        <w:t xml:space="preserve"> – rozwiązań dla miejsc do mycia, h</w:t>
      </w:r>
      <w:r>
        <w:rPr>
          <w:rFonts w:ascii="Helvetica Neue Light" w:hAnsi="Helvetica Neue Light" w:cs="Arial"/>
          <w:i/>
          <w:color w:val="auto"/>
          <w:sz w:val="20"/>
          <w:u w:val="none"/>
        </w:rPr>
        <w:t>ang it</w:t>
      </w:r>
      <w:r>
        <w:rPr>
          <w:rFonts w:ascii="Helvetica Neue Light" w:hAnsi="Helvetica Neue Light" w:cs="Arial"/>
          <w:color w:val="auto"/>
          <w:sz w:val="20"/>
          <w:u w:val="none"/>
        </w:rPr>
        <w:t xml:space="preserve"> – pogodnych kolorystycznie, klasycznych systemów garderobianych oraz d</w:t>
      </w:r>
      <w:r>
        <w:rPr>
          <w:rFonts w:ascii="Helvetica Neue Light" w:hAnsi="Helvetica Neue Light" w:cs="Arial"/>
          <w:i/>
          <w:color w:val="auto"/>
          <w:sz w:val="20"/>
          <w:u w:val="none"/>
        </w:rPr>
        <w:t>rop it</w:t>
      </w:r>
      <w:r>
        <w:rPr>
          <w:rFonts w:ascii="Helvetica Neue Light" w:hAnsi="Helvetica Neue Light" w:cs="Arial"/>
          <w:color w:val="auto"/>
          <w:sz w:val="20"/>
          <w:u w:val="none"/>
        </w:rPr>
        <w:t xml:space="preserve"> – nowego, inteligentnego systemu przechowywania.</w:t>
      </w:r>
    </w:p>
    <w:p w:rsidR="00802F5C" w:rsidRPr="00A75653" w:rsidRDefault="00802F5C" w:rsidP="00802F5C">
      <w:pPr>
        <w:spacing w:line="360" w:lineRule="auto"/>
        <w:jc w:val="both"/>
        <w:rPr>
          <w:rFonts w:ascii="Helvetica Neue Light" w:hAnsi="Helvetica Neue Light" w:cs="Arial"/>
          <w:color w:val="auto"/>
          <w:sz w:val="20"/>
          <w:u w:val="none"/>
        </w:rPr>
      </w:pPr>
    </w:p>
    <w:p w:rsidR="00A75653" w:rsidRPr="00A75653" w:rsidRDefault="00B34AF7" w:rsidP="007B50CF">
      <w:pPr>
        <w:spacing w:line="360" w:lineRule="auto"/>
        <w:jc w:val="both"/>
        <w:rPr>
          <w:rFonts w:ascii="Helvetica Neue Light" w:hAnsi="Helvetica Neue Light" w:cs="Arial"/>
          <w:color w:val="auto"/>
          <w:sz w:val="32"/>
          <w:szCs w:val="32"/>
          <w:u w:val="none"/>
        </w:rPr>
      </w:pPr>
      <w:r>
        <w:rPr>
          <w:rFonts w:ascii="Helvetica Neue Light" w:hAnsi="Helvetica Neue Light" w:cs="Arial"/>
          <w:color w:val="auto"/>
          <w:sz w:val="32"/>
          <w:szCs w:val="32"/>
          <w:u w:val="none"/>
        </w:rPr>
        <w:t>Nowość d</w:t>
      </w:r>
      <w:r>
        <w:rPr>
          <w:rFonts w:ascii="Helvetica Neue Light" w:hAnsi="Helvetica Neue Light" w:cs="Arial"/>
          <w:i/>
          <w:color w:val="auto"/>
          <w:sz w:val="32"/>
          <w:szCs w:val="32"/>
          <w:u w:val="none"/>
        </w:rPr>
        <w:t>rop it</w:t>
      </w:r>
    </w:p>
    <w:p w:rsidR="00B34AF7" w:rsidRDefault="00B34AF7" w:rsidP="00B34AF7">
      <w:pPr>
        <w:spacing w:line="360" w:lineRule="auto"/>
        <w:jc w:val="both"/>
        <w:rPr>
          <w:rFonts w:ascii="Helvetica Neue Light" w:hAnsi="Helvetica Neue Light" w:cs="Arial"/>
          <w:color w:val="auto"/>
          <w:sz w:val="20"/>
          <w:u w:val="none"/>
        </w:rPr>
      </w:pPr>
      <w:r>
        <w:rPr>
          <w:rFonts w:ascii="Helvetica Neue Light" w:hAnsi="Helvetica Neue Light" w:cs="Arial"/>
          <w:color w:val="auto"/>
          <w:sz w:val="20"/>
          <w:u w:val="none"/>
        </w:rPr>
        <w:t>Nowe dziecięce wyposażenie d</w:t>
      </w:r>
      <w:r>
        <w:rPr>
          <w:rFonts w:ascii="Helvetica Neue Light" w:hAnsi="Helvetica Neue Light" w:cs="Arial"/>
          <w:i/>
          <w:color w:val="auto"/>
          <w:sz w:val="20"/>
          <w:u w:val="none"/>
        </w:rPr>
        <w:t>rop it</w:t>
      </w:r>
      <w:r>
        <w:rPr>
          <w:rFonts w:ascii="Helvetica Neue Light" w:hAnsi="Helvetica Neue Light" w:cs="Arial"/>
          <w:color w:val="auto"/>
          <w:sz w:val="20"/>
          <w:u w:val="none"/>
        </w:rPr>
        <w:t xml:space="preserve"> otwiera przestrzeń dla aranżacyjnej swobody. Ze względu na zasadę modułową jest szczególnie elastyczny i pasuje niemalże do każdego przedszkola albo holu szkoły podstawowej. Pojedyncza kostka tworzy centralny element aranżacyjny i można ją indywidualnie rozbudowywać.</w:t>
      </w:r>
    </w:p>
    <w:p w:rsidR="00221695" w:rsidRDefault="00B34AF7" w:rsidP="00E7053A">
      <w:pPr>
        <w:spacing w:before="120" w:line="360" w:lineRule="auto"/>
        <w:jc w:val="both"/>
        <w:rPr>
          <w:rFonts w:ascii="Helvetica Neue Light" w:hAnsi="Helvetica Neue Light" w:cs="Arial"/>
          <w:color w:val="auto"/>
          <w:sz w:val="20"/>
          <w:u w:val="none"/>
        </w:rPr>
      </w:pPr>
      <w:r>
        <w:rPr>
          <w:rFonts w:ascii="Helvetica Neue Light" w:hAnsi="Helvetica Neue Light" w:cs="Arial"/>
          <w:color w:val="auto"/>
          <w:sz w:val="20"/>
          <w:u w:val="none"/>
        </w:rPr>
        <w:t xml:space="preserve">Różne moduły (pojedyncze, szeregowe i podwójne) można układać i kombinować między sobą według upodobań. Stwarzają możliwość całkowicie nowych, asymetrycznych rozwiązań. </w:t>
      </w:r>
    </w:p>
    <w:p w:rsidR="00B34AF7" w:rsidRDefault="00B34AF7" w:rsidP="00E7053A">
      <w:pPr>
        <w:spacing w:before="120" w:line="360" w:lineRule="auto"/>
        <w:jc w:val="both"/>
        <w:rPr>
          <w:rFonts w:ascii="Helvetica Neue Light" w:hAnsi="Helvetica Neue Light" w:cs="Arial"/>
          <w:color w:val="auto"/>
          <w:sz w:val="20"/>
          <w:u w:val="none"/>
        </w:rPr>
      </w:pPr>
      <w:r>
        <w:rPr>
          <w:rFonts w:ascii="Helvetica Neue Light" w:hAnsi="Helvetica Neue Light" w:cs="Arial"/>
          <w:color w:val="auto"/>
          <w:sz w:val="20"/>
          <w:u w:val="none"/>
        </w:rPr>
        <w:t xml:space="preserve">Potrójne wieszaki zapewnią porządek, stawiając stabilne akcenty w strefie garderoby. Ergonomiczne ławeczki różnej wysokości uzupełnią wyposażenie, wpasowując się harmonijnie w aranżację placówki dziennej opieki nad dziećmi oraz szkoły. Nowy system meblowy nadaje się dzięki temu dla małych oraz dużych użytkowników. </w:t>
      </w:r>
    </w:p>
    <w:p w:rsidR="00B34AF7" w:rsidRDefault="00B34AF7" w:rsidP="00B34AF7">
      <w:pPr>
        <w:spacing w:line="360" w:lineRule="auto"/>
        <w:jc w:val="both"/>
        <w:rPr>
          <w:rFonts w:ascii="Helvetica Neue Light" w:hAnsi="Helvetica Neue Light" w:cs="Arial"/>
          <w:color w:val="auto"/>
          <w:sz w:val="20"/>
          <w:u w:val="none"/>
        </w:rPr>
      </w:pPr>
    </w:p>
    <w:p w:rsidR="00B34AF7" w:rsidRDefault="00B34AF7" w:rsidP="00B34AF7">
      <w:pPr>
        <w:spacing w:line="360" w:lineRule="auto"/>
        <w:jc w:val="both"/>
        <w:rPr>
          <w:rFonts w:ascii="Helvetica Neue Light" w:hAnsi="Helvetica Neue Light" w:cs="Arial"/>
          <w:color w:val="auto"/>
          <w:sz w:val="20"/>
          <w:u w:val="none"/>
        </w:rPr>
      </w:pPr>
      <w:r>
        <w:rPr>
          <w:rFonts w:ascii="Helvetica Neue Light" w:hAnsi="Helvetica Neue Light" w:cs="Arial"/>
          <w:color w:val="auto"/>
          <w:sz w:val="20"/>
          <w:u w:val="none"/>
        </w:rPr>
        <w:t xml:space="preserve">Produkty do przedszkoli i szkół muszą w trwały sposób wytrzymać duże obciążenia. Wysokiej jakości moduły wykonano z brzozy multiplex i uszlachetniono białą dekoracją. Materiał jest szczególnie solidny i łatwy w </w:t>
      </w:r>
      <w:r>
        <w:rPr>
          <w:rFonts w:ascii="Helvetica Neue Light" w:hAnsi="Helvetica Neue Light" w:cs="Arial"/>
          <w:color w:val="auto"/>
          <w:sz w:val="20"/>
          <w:u w:val="none"/>
        </w:rPr>
        <w:lastRenderedPageBreak/>
        <w:t>pielęgnacji. Produkty zaprojektowano w lekkim, zredukowanym designie, dzięki czemu w dużej mierze wyklucza się ryzyko zranienia. Sprawdzono je pod kątem zwiększonych wymogów dla przedszkoli lub szkół, zgodnie z obowiązującymi wytycznymi GS (sprawdzone bezpieczeństwo).</w:t>
      </w:r>
    </w:p>
    <w:p w:rsidR="00B34AF7" w:rsidRDefault="00B34AF7" w:rsidP="00C31881">
      <w:pPr>
        <w:spacing w:after="120" w:line="360" w:lineRule="auto"/>
        <w:jc w:val="both"/>
        <w:rPr>
          <w:rFonts w:ascii="Helvetica Neue Light" w:hAnsi="Helvetica Neue Light" w:cs="Arial"/>
          <w:color w:val="auto"/>
          <w:sz w:val="20"/>
          <w:u w:val="none"/>
        </w:rPr>
      </w:pPr>
    </w:p>
    <w:p w:rsidR="00A75653" w:rsidRPr="005B53DF" w:rsidRDefault="00B34AF7" w:rsidP="007B50CF">
      <w:pPr>
        <w:spacing w:line="360" w:lineRule="auto"/>
        <w:jc w:val="both"/>
        <w:rPr>
          <w:rFonts w:ascii="Helvetica Neue Light" w:hAnsi="Helvetica Neue Light" w:cs="Arial"/>
          <w:color w:val="auto"/>
          <w:sz w:val="32"/>
          <w:szCs w:val="32"/>
          <w:u w:val="none"/>
          <w:lang w:val="en-GB"/>
        </w:rPr>
      </w:pPr>
      <w:r>
        <w:rPr>
          <w:rFonts w:ascii="Helvetica Neue Light" w:hAnsi="Helvetica Neue Light" w:cs="Arial"/>
          <w:color w:val="auto"/>
          <w:sz w:val="32"/>
          <w:szCs w:val="32"/>
          <w:u w:val="none"/>
        </w:rPr>
        <w:t>HEWI Kids s</w:t>
      </w:r>
      <w:r>
        <w:rPr>
          <w:rFonts w:ascii="Helvetica Neue Light" w:hAnsi="Helvetica Neue Light" w:cs="Arial"/>
          <w:i/>
          <w:color w:val="auto"/>
          <w:sz w:val="32"/>
          <w:szCs w:val="32"/>
          <w:u w:val="none"/>
        </w:rPr>
        <w:t>plash it</w:t>
      </w:r>
      <w:r>
        <w:rPr>
          <w:rFonts w:ascii="Helvetica Neue Light" w:hAnsi="Helvetica Neue Light" w:cs="Arial"/>
          <w:color w:val="auto"/>
          <w:sz w:val="32"/>
          <w:szCs w:val="32"/>
          <w:u w:val="none"/>
        </w:rPr>
        <w:t xml:space="preserve"> &amp; h</w:t>
      </w:r>
      <w:r>
        <w:rPr>
          <w:rFonts w:ascii="Helvetica Neue Light" w:hAnsi="Helvetica Neue Light" w:cs="Arial"/>
          <w:i/>
          <w:color w:val="auto"/>
          <w:sz w:val="32"/>
          <w:szCs w:val="32"/>
          <w:u w:val="none"/>
        </w:rPr>
        <w:t>ang it</w:t>
      </w:r>
    </w:p>
    <w:p w:rsidR="00B34AF7" w:rsidRDefault="00B34AF7" w:rsidP="00B34AF7">
      <w:pPr>
        <w:spacing w:after="120" w:line="360" w:lineRule="auto"/>
        <w:jc w:val="both"/>
        <w:rPr>
          <w:rFonts w:ascii="Helvetica Neue Light" w:hAnsi="Helvetica Neue Light" w:cs="Arial"/>
          <w:color w:val="auto"/>
          <w:sz w:val="20"/>
          <w:u w:val="none"/>
        </w:rPr>
      </w:pPr>
      <w:r>
        <w:rPr>
          <w:rFonts w:ascii="Helvetica Neue Light" w:hAnsi="Helvetica Neue Light" w:cs="Arial"/>
          <w:color w:val="auto"/>
          <w:sz w:val="20"/>
          <w:u w:val="none"/>
        </w:rPr>
        <w:t xml:space="preserve">Przy tworzeniu produktów HEWI dla dzieci, w centrum uwagi znalazło się bezpieczeństwo. Delikatne promienie umywalek nie pozwalają na powstanie jakichkolwiek narożników i krawędzi, o które dziecko mogłoby się uderzyć. Wąski brzeg oraz kompaktowy kształt umywalek z odlewu mineralnego daje możliwość nawet małym dzieciom sięgania bez wysiłku do łatwych w obsłudze armatur. </w:t>
      </w:r>
    </w:p>
    <w:p w:rsidR="00B34AF7" w:rsidRDefault="00B34AF7" w:rsidP="00B34AF7">
      <w:pPr>
        <w:spacing w:after="120" w:line="360" w:lineRule="auto"/>
        <w:jc w:val="both"/>
        <w:rPr>
          <w:rFonts w:ascii="Helvetica Neue Light" w:hAnsi="Helvetica Neue Light" w:cs="Arial"/>
          <w:color w:val="auto"/>
          <w:sz w:val="20"/>
          <w:u w:val="none"/>
        </w:rPr>
      </w:pPr>
      <w:r>
        <w:rPr>
          <w:rFonts w:ascii="Helvetica Neue Light" w:hAnsi="Helvetica Neue Light" w:cs="Arial"/>
          <w:color w:val="auto"/>
          <w:sz w:val="20"/>
          <w:u w:val="none"/>
        </w:rPr>
        <w:t xml:space="preserve">Lustra z bezpiecznego szkła posiadają folię chroniącą przed odłamkami oraz zabezpieczenie przed wyczepieniem. Do wyboru dostępne są umywalki i lustra w klasycznej bieli albo w wariancie dwukolorowym z akcentem w wesołej, jabłkowej zieleni. Barwne, zindywidualizowane listwy na kubki do mycia zębów przyciągają wzrok, wszystko jedno, czy w domu, czy w przedszkolu, czy placówce dziennej opieki nad dziećmi. </w:t>
      </w:r>
    </w:p>
    <w:p w:rsidR="00B34AF7" w:rsidRDefault="00B34AF7" w:rsidP="00A75653">
      <w:pPr>
        <w:spacing w:after="120" w:line="360" w:lineRule="auto"/>
        <w:jc w:val="both"/>
        <w:rPr>
          <w:rFonts w:ascii="Helvetica Neue Light" w:hAnsi="Helvetica Neue Light" w:cs="Arial"/>
          <w:color w:val="auto"/>
          <w:sz w:val="20"/>
          <w:u w:val="none"/>
        </w:rPr>
      </w:pPr>
      <w:r>
        <w:rPr>
          <w:rFonts w:ascii="Helvetica Neue Light" w:hAnsi="Helvetica Neue Light" w:cs="Arial"/>
          <w:color w:val="auto"/>
          <w:sz w:val="20"/>
          <w:u w:val="none"/>
        </w:rPr>
        <w:t>Można je dowolnie rozbudowywać przy pomocy modułu uzupełniającego, zawsze o cztery miejsca. Opcjonalnie dostępna jest listwa na uchwyty do kubków do mycia zębów z wieszakiem na ręcznik.</w:t>
      </w:r>
    </w:p>
    <w:p w:rsidR="003E5D0B" w:rsidRPr="003E5D0B" w:rsidRDefault="003E5D0B" w:rsidP="003E5D0B">
      <w:pPr>
        <w:spacing w:line="360" w:lineRule="auto"/>
        <w:jc w:val="both"/>
        <w:rPr>
          <w:rFonts w:ascii="Helvetica Neue Light" w:hAnsi="Helvetica Neue Light"/>
          <w:sz w:val="20"/>
          <w:u w:val="none"/>
        </w:rPr>
      </w:pPr>
      <w:r>
        <w:rPr>
          <w:rFonts w:ascii="Helvetica Neue Light" w:hAnsi="Helvetica Neue Light"/>
          <w:b/>
          <w:sz w:val="20"/>
          <w:u w:val="none"/>
        </w:rPr>
        <w:t>Design:</w:t>
      </w:r>
      <w:r>
        <w:rPr>
          <w:rFonts w:ascii="Helvetica Neue Light" w:hAnsi="Helvetica Neue Light"/>
          <w:sz w:val="20"/>
          <w:u w:val="none"/>
        </w:rPr>
        <w:t xml:space="preserve"> </w:t>
      </w:r>
      <w:r>
        <w:rPr>
          <w:rFonts w:ascii="Helvetica Neue Light" w:hAnsi="Helvetica Neue Light"/>
          <w:sz w:val="20"/>
          <w:u w:val="none"/>
        </w:rPr>
        <w:tab/>
        <w:t>HEWI</w:t>
      </w:r>
    </w:p>
    <w:p w:rsidR="005B4A41" w:rsidRPr="00A75653" w:rsidRDefault="00616CA5" w:rsidP="004D587F">
      <w:pPr>
        <w:spacing w:line="360" w:lineRule="auto"/>
        <w:jc w:val="both"/>
        <w:rPr>
          <w:rFonts w:ascii="Helvetica Neue Light" w:hAnsi="Helvetica Neue Light"/>
          <w:color w:val="auto"/>
          <w:sz w:val="20"/>
          <w:u w:val="none"/>
        </w:rPr>
      </w:pPr>
      <w:r>
        <w:rPr>
          <w:rFonts w:ascii="Helvetica Neue Light" w:hAnsi="Helvetica Neue Light"/>
          <w:noProof/>
          <w:color w:val="auto"/>
          <w:sz w:val="20"/>
          <w:u w:val="none"/>
        </w:rPr>
        <w:drawing>
          <wp:inline distT="0" distB="0" distL="0" distR="0">
            <wp:extent cx="2882348" cy="2027395"/>
            <wp:effectExtent l="0" t="0" r="635" b="508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ildschirmfoto 2019-03-08 um 10.03.13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89381" cy="2032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B15" w:rsidRPr="007C5862" w:rsidRDefault="00B34AF7" w:rsidP="004D587F">
      <w:pPr>
        <w:spacing w:line="360" w:lineRule="auto"/>
        <w:jc w:val="both"/>
        <w:rPr>
          <w:rFonts w:ascii="Helvetica Neue Light" w:hAnsi="Helvetica Neue Light"/>
          <w:color w:val="auto"/>
          <w:sz w:val="20"/>
          <w:u w:val="none"/>
        </w:rPr>
      </w:pPr>
      <w:r>
        <w:rPr>
          <w:rFonts w:ascii="Helvetica Neue Light" w:hAnsi="Helvetica Neue Light"/>
          <w:color w:val="auto"/>
          <w:sz w:val="20"/>
          <w:u w:val="none"/>
        </w:rPr>
        <w:t>HEWI Kids | d</w:t>
      </w:r>
      <w:r>
        <w:rPr>
          <w:rFonts w:ascii="Helvetica Neue Light" w:hAnsi="Helvetica Neue Light"/>
          <w:i/>
          <w:color w:val="auto"/>
          <w:sz w:val="20"/>
          <w:u w:val="none"/>
        </w:rPr>
        <w:t xml:space="preserve">rop it </w:t>
      </w:r>
      <w:r>
        <w:rPr>
          <w:rFonts w:ascii="Helvetica Neue Light" w:hAnsi="Helvetica Neue Light" w:cs="Arial"/>
          <w:color w:val="auto"/>
          <w:sz w:val="20"/>
          <w:u w:val="none"/>
        </w:rPr>
        <w:t>umożliwia indywidualne wyposażenie przedszkoli lub korytarzy szkolnych.</w:t>
      </w:r>
    </w:p>
    <w:sectPr w:rsidR="00861B15" w:rsidRPr="007C5862" w:rsidSect="00861B15">
      <w:headerReference w:type="default" r:id="rId8"/>
      <w:footerReference w:type="even" r:id="rId9"/>
      <w:footerReference w:type="default" r:id="rId10"/>
      <w:pgSz w:w="11907" w:h="16840"/>
      <w:pgMar w:top="2836" w:right="4536" w:bottom="1135" w:left="1134" w:header="720" w:footer="5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A30F8" w:rsidRDefault="000A30F8">
      <w:r>
        <w:separator/>
      </w:r>
    </w:p>
  </w:endnote>
  <w:endnote w:type="continuationSeparator" w:id="0">
    <w:p w:rsidR="000A30F8" w:rsidRDefault="000A30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45 Light">
    <w:panose1 w:val="020B0403020202020204"/>
    <w:charset w:val="00"/>
    <w:family w:val="swiss"/>
    <w:pitch w:val="variable"/>
    <w:sig w:usb0="800000AF" w:usb1="4000204A" w:usb2="00000000" w:usb3="00000000" w:csb0="00000001" w:csb1="00000000"/>
  </w:font>
  <w:font w:name="Helvetica 55 Roman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Helvetica Neue Light">
    <w:panose1 w:val="02000403000000020004"/>
    <w:charset w:val="00"/>
    <w:family w:val="auto"/>
    <w:pitch w:val="variable"/>
    <w:sig w:usb0="A00002FF" w:usb1="5000205B" w:usb2="00000002" w:usb3="00000000" w:csb0="00000007" w:csb1="00000000"/>
  </w:font>
  <w:font w:name="Helvetica Neue Medium">
    <w:panose1 w:val="020B0604020202020204"/>
    <w:charset w:val="4D"/>
    <w:family w:val="swiss"/>
    <w:pitch w:val="variable"/>
    <w:sig w:usb0="A00002FF" w:usb1="5000205B" w:usb2="00000002" w:usb3="00000000" w:csb0="0000009B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61B15" w:rsidRDefault="00861B15">
    <w:pPr>
      <w:pStyle w:val="Fuzeile"/>
      <w:framePr w:wrap="around" w:vAnchor="text" w:hAnchor="margin" w:y="1"/>
      <w:rPr>
        <w:rStyle w:val="Seitenzahl"/>
      </w:rPr>
    </w:pPr>
    <w:r>
      <w:rPr>
        <w:rStyle w:val="Seitenzahl"/>
      </w:rPr>
      <w:fldChar w:fldCharType="begin"/>
    </w:r>
    <w:r w:rsidR="00BD50CA">
      <w:rPr>
        <w:rStyle w:val="Seitenzahl"/>
      </w:rPr>
      <w:instrText>PAGE</w:instrText>
    </w:r>
    <w:r>
      <w:rPr>
        <w:rStyle w:val="Seitenzahl"/>
      </w:rPr>
      <w:instrText xml:space="preserve">  </w:instrText>
    </w:r>
    <w:r>
      <w:rPr>
        <w:rStyle w:val="Seitenzahl"/>
      </w:rPr>
      <w:fldChar w:fldCharType="separate"/>
    </w:r>
    <w:r>
      <w:rPr>
        <w:rStyle w:val="Seitenzahl"/>
        <w:b/>
      </w:rPr>
      <w:t>Fehler! Textmarke nicht definiert.</w:t>
    </w:r>
    <w:r>
      <w:rPr>
        <w:rStyle w:val="Seitenzahl"/>
      </w:rPr>
      <w:fldChar w:fldCharType="end"/>
    </w:r>
  </w:p>
  <w:p w:rsidR="00861B15" w:rsidRDefault="00861B15">
    <w:pPr>
      <w:pStyle w:val="Fuzeile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61B15" w:rsidRDefault="00861B15">
    <w:pPr>
      <w:pStyle w:val="Fuzeile"/>
      <w:tabs>
        <w:tab w:val="left" w:pos="7655"/>
      </w:tabs>
      <w:spacing w:before="240"/>
      <w:ind w:right="360"/>
      <w:rPr>
        <w:rFonts w:ascii="Arial" w:hAnsi="Arial"/>
        <w:sz w:val="19"/>
        <w:u w:val="none"/>
      </w:rPr>
    </w:pPr>
    <w:r>
      <w:rPr>
        <w:rStyle w:val="Seitenzahl"/>
        <w:rFonts w:ascii="Arial" w:hAnsi="Arial"/>
        <w:sz w:val="20"/>
        <w:u w:val="none"/>
      </w:rPr>
      <w:tab/>
    </w:r>
    <w:r>
      <w:rPr>
        <w:rStyle w:val="Seitenzahl"/>
        <w:rFonts w:ascii="Arial" w:hAnsi="Arial"/>
        <w:sz w:val="20"/>
        <w:u w:val="none"/>
      </w:rPr>
      <w:tab/>
    </w:r>
    <w:r>
      <w:rPr>
        <w:rStyle w:val="Seitenzahl"/>
        <w:rFonts w:ascii="Arial" w:hAnsi="Arial"/>
        <w:sz w:val="20"/>
        <w:u w:val="none"/>
      </w:rPr>
      <w:fldChar w:fldCharType="begin"/>
    </w:r>
    <w:r>
      <w:rPr>
        <w:rStyle w:val="Seitenzahl"/>
        <w:rFonts w:ascii="Arial" w:hAnsi="Arial"/>
        <w:sz w:val="20"/>
        <w:u w:val="none"/>
      </w:rPr>
      <w:instrText xml:space="preserve"> </w:instrText>
    </w:r>
    <w:r w:rsidR="00BD50CA">
      <w:rPr>
        <w:rStyle w:val="Seitenzahl"/>
        <w:rFonts w:ascii="Arial" w:hAnsi="Arial"/>
        <w:sz w:val="20"/>
        <w:u w:val="none"/>
      </w:rPr>
      <w:instrText>PAGE</w:instrText>
    </w:r>
    <w:r>
      <w:rPr>
        <w:rStyle w:val="Seitenzahl"/>
        <w:rFonts w:ascii="Arial" w:hAnsi="Arial"/>
        <w:sz w:val="20"/>
        <w:u w:val="none"/>
      </w:rPr>
      <w:instrText xml:space="preserve"> </w:instrText>
    </w:r>
    <w:r>
      <w:rPr>
        <w:rStyle w:val="Seitenzahl"/>
        <w:rFonts w:ascii="Arial" w:hAnsi="Arial"/>
        <w:sz w:val="20"/>
        <w:u w:val="none"/>
      </w:rPr>
      <w:fldChar w:fldCharType="separate"/>
    </w:r>
    <w:r>
      <w:rPr>
        <w:rStyle w:val="Seitenzahl"/>
        <w:rFonts w:ascii="Arial" w:hAnsi="Arial"/>
        <w:noProof/>
        <w:sz w:val="20"/>
        <w:u w:val="none"/>
      </w:rPr>
      <w:t>1</w:t>
    </w:r>
    <w:r>
      <w:fldChar w:fldCharType="end"/>
    </w:r>
    <w:r>
      <w:rPr>
        <w:rStyle w:val="Seitenzahl"/>
        <w:rFonts w:ascii="Arial" w:hAnsi="Arial"/>
        <w:sz w:val="20"/>
        <w:u w:val="none"/>
      </w:rPr>
      <w:t xml:space="preserve"> / </w:t>
    </w:r>
    <w:r>
      <w:rPr>
        <w:rStyle w:val="Seitenzahl"/>
        <w:rFonts w:ascii="Arial" w:hAnsi="Arial"/>
        <w:sz w:val="20"/>
        <w:u w:val="none"/>
      </w:rPr>
      <w:fldChar w:fldCharType="begin"/>
    </w:r>
    <w:r>
      <w:rPr>
        <w:rStyle w:val="Seitenzahl"/>
        <w:rFonts w:ascii="Arial" w:hAnsi="Arial"/>
        <w:sz w:val="20"/>
        <w:u w:val="none"/>
      </w:rPr>
      <w:instrText xml:space="preserve"> </w:instrText>
    </w:r>
    <w:r w:rsidR="00BD50CA">
      <w:rPr>
        <w:rStyle w:val="Seitenzahl"/>
        <w:rFonts w:ascii="Arial" w:hAnsi="Arial"/>
        <w:sz w:val="20"/>
        <w:u w:val="none"/>
      </w:rPr>
      <w:instrText>NUMPAGES</w:instrText>
    </w:r>
    <w:r>
      <w:rPr>
        <w:rStyle w:val="Seitenzahl"/>
        <w:rFonts w:ascii="Arial" w:hAnsi="Arial"/>
        <w:sz w:val="20"/>
        <w:u w:val="none"/>
      </w:rPr>
      <w:instrText xml:space="preserve"> </w:instrText>
    </w:r>
    <w:r>
      <w:rPr>
        <w:rStyle w:val="Seitenzahl"/>
        <w:rFonts w:ascii="Arial" w:hAnsi="Arial"/>
        <w:sz w:val="20"/>
        <w:u w:val="none"/>
      </w:rPr>
      <w:fldChar w:fldCharType="separate"/>
    </w:r>
    <w:r>
      <w:rPr>
        <w:rStyle w:val="Seitenzahl"/>
        <w:rFonts w:ascii="Arial" w:hAnsi="Arial"/>
        <w:noProof/>
        <w:sz w:val="20"/>
        <w:u w:val="none"/>
      </w:rPr>
      <w:t>2</w:t>
    </w:r>
    <w:r>
      <w:fldChar w:fldCharType="end"/>
    </w:r>
    <w:r>
      <w:rPr>
        <w:rFonts w:ascii="Arial" w:hAnsi="Arial"/>
        <w:sz w:val="19"/>
        <w:u w:val="none"/>
      </w:rPr>
      <w:tab/>
      <w:t xml:space="preserve"> </w:t>
    </w:r>
  </w:p>
  <w:p w:rsidR="00861B15" w:rsidRDefault="00861B15">
    <w:pPr>
      <w:pStyle w:val="Fuzeile"/>
      <w:spacing w:before="240"/>
      <w:rPr>
        <w:rFonts w:ascii="Helvetica 45 Light" w:hAnsi="Helvetica 45 Light"/>
        <w:sz w:val="19"/>
        <w:u w:val="none"/>
      </w:rPr>
    </w:pPr>
    <w:r>
      <w:rPr>
        <w:rFonts w:ascii="Helvetica 45 Light" w:hAnsi="Helvetica 45 Light"/>
        <w:sz w:val="19"/>
        <w:u w:val="none"/>
      </w:rPr>
      <w:tab/>
      <w:t xml:space="preserve">                                                                                              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A30F8" w:rsidRDefault="000A30F8">
      <w:r>
        <w:separator/>
      </w:r>
    </w:p>
  </w:footnote>
  <w:footnote w:type="continuationSeparator" w:id="0">
    <w:p w:rsidR="000A30F8" w:rsidRDefault="000A30F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61B15" w:rsidRDefault="00861B15">
    <w:pPr>
      <w:pStyle w:val="Kopfzeile"/>
      <w:rPr>
        <w:rFonts w:ascii="Helvetica Neue Light" w:hAnsi="Helvetica Neue Light"/>
        <w:sz w:val="52"/>
        <w:u w:val="none"/>
      </w:rPr>
    </w:pPr>
  </w:p>
  <w:p w:rsidR="00861B15" w:rsidRPr="00BD7944" w:rsidRDefault="005B53DF">
    <w:pPr>
      <w:pStyle w:val="Kopfzeile"/>
      <w:rPr>
        <w:rFonts w:ascii="Helvetica Neue Light" w:hAnsi="Helvetica Neue Light"/>
        <w:sz w:val="52"/>
        <w:u w:val="none"/>
      </w:rPr>
    </w:pPr>
    <w:r>
      <w:rPr>
        <w:noProof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column">
            <wp:posOffset>4501515</wp:posOffset>
          </wp:positionH>
          <wp:positionV relativeFrom="paragraph">
            <wp:posOffset>136525</wp:posOffset>
          </wp:positionV>
          <wp:extent cx="1188720" cy="381000"/>
          <wp:effectExtent l="0" t="0" r="0" b="0"/>
          <wp:wrapTight wrapText="bothSides">
            <wp:wrapPolygon edited="0">
              <wp:start x="0" y="0"/>
              <wp:lineTo x="0" y="20520"/>
              <wp:lineTo x="21115" y="20520"/>
              <wp:lineTo x="21115" y="0"/>
              <wp:lineTo x="0" y="0"/>
            </wp:wrapPolygon>
          </wp:wrapTight>
          <wp:docPr id="1" name="Bild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8720" cy="381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Helvetica Neue Light" w:hAnsi="Helvetica Neue Light"/>
        <w:sz w:val="52"/>
        <w:u w:val="none"/>
      </w:rPr>
      <w:t>Informacja prasowa</w:t>
    </w:r>
  </w:p>
  <w:p w:rsidR="00861B15" w:rsidRDefault="00861B15">
    <w:pPr>
      <w:pStyle w:val="Kopfzeile"/>
    </w:pPr>
  </w:p>
  <w:p w:rsidR="00861B15" w:rsidRDefault="00861B15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singleLevel"/>
    <w:tmpl w:val="00000000"/>
    <w:lvl w:ilvl="0">
      <w:start w:val="1"/>
      <w:numFmt w:val="decimal"/>
      <w:lvlText w:val="%1.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" w15:restartNumberingAfterBreak="0">
    <w:nsid w:val="1F1C2E97"/>
    <w:multiLevelType w:val="hybridMultilevel"/>
    <w:tmpl w:val="4AE6B868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40925DD"/>
    <w:multiLevelType w:val="multilevel"/>
    <w:tmpl w:val="5B729088"/>
    <w:lvl w:ilvl="0">
      <w:start w:val="1"/>
      <w:numFmt w:val="decimal"/>
      <w:suff w:val="space"/>
      <w:lvlText w:val="%1"/>
      <w:lvlJc w:val="left"/>
      <w:pPr>
        <w:ind w:left="0" w:firstLine="0"/>
      </w:pPr>
    </w:lvl>
    <w:lvl w:ilvl="1">
      <w:start w:val="1"/>
      <w:numFmt w:val="decimal"/>
      <w:pStyle w:val="berschrift2"/>
      <w:suff w:val="space"/>
      <w:lvlText w:val="%1.%2"/>
      <w:lvlJc w:val="left"/>
      <w:pPr>
        <w:ind w:left="0" w:firstLine="0"/>
      </w:pPr>
    </w:lvl>
    <w:lvl w:ilvl="2">
      <w:start w:val="1"/>
      <w:numFmt w:val="decimal"/>
      <w:pStyle w:val="berschrift3"/>
      <w:suff w:val="space"/>
      <w:lvlText w:val="%1.%2.%3"/>
      <w:lvlJc w:val="left"/>
      <w:pPr>
        <w:ind w:left="0" w:firstLine="0"/>
      </w:pPr>
    </w:lvl>
    <w:lvl w:ilvl="3">
      <w:start w:val="1"/>
      <w:numFmt w:val="decimal"/>
      <w:pStyle w:val="berschrift4"/>
      <w:suff w:val="space"/>
      <w:lvlText w:val="%1.%2.%3.%4"/>
      <w:lvlJc w:val="left"/>
      <w:pPr>
        <w:ind w:left="0" w:firstLine="0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8"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1C54"/>
    <w:rsid w:val="000029F1"/>
    <w:rsid w:val="000066ED"/>
    <w:rsid w:val="00007B2C"/>
    <w:rsid w:val="00025013"/>
    <w:rsid w:val="0005306C"/>
    <w:rsid w:val="00062DC1"/>
    <w:rsid w:val="00063C40"/>
    <w:rsid w:val="000A30F8"/>
    <w:rsid w:val="000B5EEA"/>
    <w:rsid w:val="000F2136"/>
    <w:rsid w:val="00112907"/>
    <w:rsid w:val="001362DB"/>
    <w:rsid w:val="001B3D67"/>
    <w:rsid w:val="001D32E8"/>
    <w:rsid w:val="00216D48"/>
    <w:rsid w:val="00221695"/>
    <w:rsid w:val="00241CB3"/>
    <w:rsid w:val="00266FD6"/>
    <w:rsid w:val="00277C9E"/>
    <w:rsid w:val="002A4A1B"/>
    <w:rsid w:val="002A726A"/>
    <w:rsid w:val="00302FF1"/>
    <w:rsid w:val="00306587"/>
    <w:rsid w:val="003A48E1"/>
    <w:rsid w:val="003C52AB"/>
    <w:rsid w:val="003D5F60"/>
    <w:rsid w:val="003E5D0B"/>
    <w:rsid w:val="003F3DA1"/>
    <w:rsid w:val="004134DA"/>
    <w:rsid w:val="00420ECD"/>
    <w:rsid w:val="00442548"/>
    <w:rsid w:val="0048609A"/>
    <w:rsid w:val="004A2D56"/>
    <w:rsid w:val="004D587F"/>
    <w:rsid w:val="004E45D1"/>
    <w:rsid w:val="00514F43"/>
    <w:rsid w:val="00566C86"/>
    <w:rsid w:val="005A78F3"/>
    <w:rsid w:val="005B4A41"/>
    <w:rsid w:val="005B53DF"/>
    <w:rsid w:val="00616CA5"/>
    <w:rsid w:val="00656645"/>
    <w:rsid w:val="00661C54"/>
    <w:rsid w:val="00663499"/>
    <w:rsid w:val="006820D9"/>
    <w:rsid w:val="006C1434"/>
    <w:rsid w:val="006F1C12"/>
    <w:rsid w:val="00775849"/>
    <w:rsid w:val="007B50CF"/>
    <w:rsid w:val="007C5862"/>
    <w:rsid w:val="007E36F7"/>
    <w:rsid w:val="00802F5C"/>
    <w:rsid w:val="00814B3B"/>
    <w:rsid w:val="00861B15"/>
    <w:rsid w:val="00883D6F"/>
    <w:rsid w:val="008931C9"/>
    <w:rsid w:val="008B6CAC"/>
    <w:rsid w:val="008C100B"/>
    <w:rsid w:val="008D0D0E"/>
    <w:rsid w:val="00964412"/>
    <w:rsid w:val="009901E0"/>
    <w:rsid w:val="009B4CF3"/>
    <w:rsid w:val="009D18CD"/>
    <w:rsid w:val="009E16F0"/>
    <w:rsid w:val="009E28A6"/>
    <w:rsid w:val="00A27907"/>
    <w:rsid w:val="00A34C7F"/>
    <w:rsid w:val="00A4046B"/>
    <w:rsid w:val="00A75653"/>
    <w:rsid w:val="00A93354"/>
    <w:rsid w:val="00B231EB"/>
    <w:rsid w:val="00B34AF7"/>
    <w:rsid w:val="00B54B39"/>
    <w:rsid w:val="00B615F0"/>
    <w:rsid w:val="00B64BB8"/>
    <w:rsid w:val="00B67557"/>
    <w:rsid w:val="00B864A2"/>
    <w:rsid w:val="00B90CEC"/>
    <w:rsid w:val="00BD50CA"/>
    <w:rsid w:val="00C31881"/>
    <w:rsid w:val="00C31B75"/>
    <w:rsid w:val="00C77B2D"/>
    <w:rsid w:val="00CE3A9A"/>
    <w:rsid w:val="00CF28EE"/>
    <w:rsid w:val="00D23A33"/>
    <w:rsid w:val="00D31DFC"/>
    <w:rsid w:val="00D56093"/>
    <w:rsid w:val="00D61038"/>
    <w:rsid w:val="00D711C9"/>
    <w:rsid w:val="00D77281"/>
    <w:rsid w:val="00DE5542"/>
    <w:rsid w:val="00DF716C"/>
    <w:rsid w:val="00E66B98"/>
    <w:rsid w:val="00E7053A"/>
    <w:rsid w:val="00EC304A"/>
    <w:rsid w:val="00FC4207"/>
    <w:rsid w:val="00FD144D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2FDE6E6E-CB7D-46A5-8920-FA3510BC62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" w:eastAsia="Times New Roman" w:hAnsi="Times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/>
    <w:lsdException w:name="Medium Grid 2" w:qFormat="1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List Paragraph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 w:qFormat="1"/>
    <w:lsdException w:name="Colorful Grid Accent 1" w:qFormat="1"/>
    <w:lsdException w:name="Light Shading Accent 2" w:qFormat="1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TOC Heading" w:semiHidden="1" w:unhideWhenUsed="1" w:qFormat="1"/>
    <w:lsdException w:name="Plain Table 3" w:qFormat="1"/>
    <w:lsdException w:name="Plain Table 4" w:qFormat="1"/>
    <w:lsdException w:name="Plain Table 5" w:qFormat="1"/>
    <w:lsdException w:name="Grid Table Light" w:qFormat="1"/>
    <w:lsdException w:name="Grid Table 1 Light" w:qFormat="1"/>
    <w:lsdException w:name="Grid Table 3" w:qFormat="1"/>
    <w:lsdException w:name="Grid Table 6 Colorful Accent 1" w:uiPriority="49"/>
    <w:lsdException w:name="Grid Table 7 Colorful Accent 1" w:uiPriority="50"/>
    <w:lsdException w:name="Grid Table 1 Light Accent 2" w:uiPriority="51"/>
    <w:lsdException w:name="Grid Table 2 Accent 2" w:uiPriority="52"/>
    <w:lsdException w:name="Grid Table 3 Accent 2" w:uiPriority="46"/>
    <w:lsdException w:name="Grid Table 4 Accent 2" w:uiPriority="47"/>
    <w:lsdException w:name="Grid Table 5 Dark Accent 2" w:uiPriority="48"/>
    <w:lsdException w:name="Grid Table 6 Colorful Accent 2" w:uiPriority="49"/>
    <w:lsdException w:name="Grid Table 7 Colorful Accent 2" w:uiPriority="50"/>
    <w:lsdException w:name="Grid Table 1 Light Accent 3" w:uiPriority="51"/>
    <w:lsdException w:name="Grid Table 2 Accent 3" w:uiPriority="52"/>
    <w:lsdException w:name="Grid Table 3 Accent 3" w:uiPriority="46"/>
    <w:lsdException w:name="Grid Table 4 Accent 3" w:uiPriority="47"/>
    <w:lsdException w:name="Grid Table 5 Dark Accent 3" w:uiPriority="48"/>
    <w:lsdException w:name="Grid Table 6 Colorful Accent 3" w:uiPriority="49"/>
    <w:lsdException w:name="Grid Table 7 Colorful Accent 3" w:uiPriority="50"/>
    <w:lsdException w:name="Grid Table 1 Light Accent 4" w:uiPriority="51"/>
    <w:lsdException w:name="Grid Table 2 Accent 4" w:uiPriority="52"/>
    <w:lsdException w:name="Grid Table 3 Accent 4" w:uiPriority="46"/>
    <w:lsdException w:name="Grid Table 4 Accent 4" w:uiPriority="47"/>
    <w:lsdException w:name="Grid Table 5 Dark Accent 4" w:uiPriority="48"/>
    <w:lsdException w:name="Grid Table 6 Colorful Accent 4" w:uiPriority="49"/>
    <w:lsdException w:name="Grid Table 7 Colorful Accent 4" w:uiPriority="50"/>
    <w:lsdException w:name="Grid Table 1 Light Accent 5" w:uiPriority="51"/>
    <w:lsdException w:name="Grid Table 2 Accent 5" w:uiPriority="52"/>
    <w:lsdException w:name="Grid Table 3 Accent 5" w:uiPriority="46"/>
    <w:lsdException w:name="Grid Table 4 Accent 5" w:uiPriority="47"/>
    <w:lsdException w:name="Grid Table 5 Dark Accent 5" w:uiPriority="48"/>
    <w:lsdException w:name="Grid Table 6 Colorful Accent 5" w:uiPriority="49"/>
    <w:lsdException w:name="Grid Table 7 Colorful Accent 5" w:uiPriority="50"/>
    <w:lsdException w:name="Grid Table 1 Light Accent 6" w:uiPriority="51"/>
    <w:lsdException w:name="Grid Table 2 Accent 6" w:uiPriority="52"/>
    <w:lsdException w:name="Grid Table 3 Accent 6" w:uiPriority="46"/>
    <w:lsdException w:name="Grid Table 4 Accent 6" w:uiPriority="47"/>
    <w:lsdException w:name="Grid Table 5 Dark Accent 6" w:uiPriority="48"/>
    <w:lsdException w:name="Grid Table 6 Colorful Accent 6" w:uiPriority="49"/>
    <w:lsdException w:name="Grid Table 7 Colorful Accent 6" w:uiPriority="50"/>
    <w:lsdException w:name="List Table 1 Light" w:uiPriority="51"/>
    <w:lsdException w:name="List Table 2" w:uiPriority="52"/>
    <w:lsdException w:name="List Table 3" w:uiPriority="46"/>
    <w:lsdException w:name="List Table 4" w:uiPriority="47"/>
    <w:lsdException w:name="List Table 5 Dark" w:uiPriority="48"/>
    <w:lsdException w:name="List Table 6 Colorful" w:uiPriority="49"/>
    <w:lsdException w:name="List Table 7 Colorful" w:uiPriority="50"/>
    <w:lsdException w:name="List Table 1 Light Accent 1" w:uiPriority="51"/>
    <w:lsdException w:name="List Table 2 Accent 1" w:uiPriority="52"/>
    <w:lsdException w:name="List Table 3 Accent 1" w:uiPriority="46"/>
    <w:lsdException w:name="List Table 4 Accent 1" w:uiPriority="47"/>
    <w:lsdException w:name="List Table 5 Dark Accent 1" w:uiPriority="48"/>
    <w:lsdException w:name="List Table 6 Colorful Accent 1" w:uiPriority="49"/>
    <w:lsdException w:name="List Table 7 Colorful Accent 1" w:uiPriority="50"/>
    <w:lsdException w:name="List Table 1 Light Accent 2" w:uiPriority="51"/>
    <w:lsdException w:name="List Table 2 Accent 2" w:uiPriority="52"/>
    <w:lsdException w:name="List Table 3 Accent 2" w:uiPriority="46"/>
    <w:lsdException w:name="List Table 4 Accent 2" w:uiPriority="47"/>
    <w:lsdException w:name="List Table 5 Dark Accent 2" w:uiPriority="48"/>
    <w:lsdException w:name="List Table 6 Colorful Accent 2" w:uiPriority="49"/>
    <w:lsdException w:name="List Table 7 Colorful Accent 2" w:uiPriority="50"/>
    <w:lsdException w:name="List Table 1 Light Accent 3" w:uiPriority="51"/>
    <w:lsdException w:name="List Table 2 Accent 3" w:uiPriority="52"/>
    <w:lsdException w:name="List Table 3 Accent 3" w:uiPriority="46"/>
    <w:lsdException w:name="List Table 4 Accent 3" w:uiPriority="47"/>
    <w:lsdException w:name="List Table 5 Dark Accent 3" w:uiPriority="48"/>
    <w:lsdException w:name="List Table 6 Colorful Accent 3" w:uiPriority="49"/>
    <w:lsdException w:name="List Table 7 Colorful Accent 3" w:uiPriority="50"/>
    <w:lsdException w:name="List Table 1 Light Accent 4" w:uiPriority="51"/>
    <w:lsdException w:name="List Table 2 Accent 4" w:uiPriority="52"/>
    <w:lsdException w:name="List Table 3 Accent 4" w:uiPriority="46"/>
    <w:lsdException w:name="List Table 4 Accent 4" w:uiPriority="47"/>
    <w:lsdException w:name="List Table 5 Dark Accent 4" w:uiPriority="48"/>
    <w:lsdException w:name="List Table 6 Colorful Accent 4" w:uiPriority="49"/>
    <w:lsdException w:name="List Table 7 Colorful Accent 4" w:uiPriority="50"/>
    <w:lsdException w:name="List Table 1 Light Accent 5" w:uiPriority="51"/>
    <w:lsdException w:name="List Table 2 Accent 5" w:uiPriority="52"/>
    <w:lsdException w:name="List Table 3 Accent 5" w:uiPriority="46"/>
    <w:lsdException w:name="List Table 4 Accent 5" w:uiPriority="47"/>
    <w:lsdException w:name="List Table 5 Dark Accent 5" w:uiPriority="48"/>
    <w:lsdException w:name="List Table 6 Colorful Accent 5" w:uiPriority="49"/>
    <w:lsdException w:name="List Table 7 Colorful Accent 5" w:uiPriority="50"/>
    <w:lsdException w:name="List Table 1 Light Accent 6" w:uiPriority="51"/>
    <w:lsdException w:name="List Table 2 Accent 6" w:uiPriority="52"/>
    <w:lsdException w:name="List Table 3 Accent 6" w:uiPriority="46"/>
    <w:lsdException w:name="List Table 4 Accent 6" w:uiPriority="47"/>
    <w:lsdException w:name="List Table 5 Dark Accent 6" w:uiPriority="48"/>
    <w:lsdException w:name="List Table 6 Colorful Accent 6" w:uiPriority="49"/>
    <w:lsdException w:name="List Table 7 Colorful Accent 6" w:uiPriority="50"/>
    <w:lsdException w:name="Mention" w:uiPriority="51"/>
    <w:lsdException w:name="Smart Hyperlink" w:uiPriority="52"/>
    <w:lsdException w:name="Hashtag" w:uiPriority="46"/>
    <w:lsdException w:name="Unresolved Mention" w:uiPriority="47"/>
  </w:latentStyles>
  <w:style w:type="paragraph" w:default="1" w:styleId="Standard">
    <w:name w:val="Normal"/>
    <w:qFormat/>
    <w:rPr>
      <w:rFonts w:ascii="Courier New" w:hAnsi="Courier New"/>
      <w:color w:val="000000"/>
      <w:sz w:val="24"/>
      <w:u w:val="single"/>
    </w:rPr>
  </w:style>
  <w:style w:type="paragraph" w:styleId="berschrift1">
    <w:name w:val="heading 1"/>
    <w:basedOn w:val="Standard"/>
    <w:next w:val="Standard"/>
    <w:qFormat/>
    <w:pPr>
      <w:keepNext/>
      <w:spacing w:line="420" w:lineRule="atLeast"/>
      <w:outlineLvl w:val="0"/>
    </w:pPr>
    <w:rPr>
      <w:rFonts w:ascii="Arial" w:hAnsi="Arial"/>
      <w:b/>
      <w:color w:val="auto"/>
      <w:sz w:val="28"/>
      <w:u w:val="none"/>
    </w:rPr>
  </w:style>
  <w:style w:type="paragraph" w:styleId="berschrift2">
    <w:name w:val="heading 2"/>
    <w:basedOn w:val="Standard"/>
    <w:next w:val="Standard"/>
    <w:qFormat/>
    <w:pPr>
      <w:keepNext/>
      <w:numPr>
        <w:ilvl w:val="1"/>
        <w:numId w:val="2"/>
      </w:numPr>
      <w:spacing w:before="240" w:after="60"/>
      <w:outlineLvl w:val="1"/>
    </w:pPr>
    <w:rPr>
      <w:rFonts w:ascii="Arial" w:hAnsi="Arial"/>
      <w:b/>
      <w:color w:val="auto"/>
      <w:u w:val="none"/>
    </w:rPr>
  </w:style>
  <w:style w:type="paragraph" w:styleId="berschrift3">
    <w:name w:val="heading 3"/>
    <w:basedOn w:val="Standard"/>
    <w:next w:val="Standard"/>
    <w:qFormat/>
    <w:pPr>
      <w:keepNext/>
      <w:numPr>
        <w:ilvl w:val="2"/>
        <w:numId w:val="2"/>
      </w:numPr>
      <w:spacing w:before="240" w:after="60"/>
      <w:outlineLvl w:val="2"/>
    </w:pPr>
    <w:rPr>
      <w:rFonts w:ascii="Arial" w:hAnsi="Arial"/>
      <w:b/>
      <w:i/>
      <w:color w:val="auto"/>
      <w:u w:val="none"/>
    </w:rPr>
  </w:style>
  <w:style w:type="paragraph" w:styleId="berschrift4">
    <w:name w:val="heading 4"/>
    <w:basedOn w:val="Standard"/>
    <w:next w:val="Standard"/>
    <w:qFormat/>
    <w:pPr>
      <w:keepNext/>
      <w:numPr>
        <w:ilvl w:val="3"/>
        <w:numId w:val="2"/>
      </w:numPr>
      <w:spacing w:before="240" w:after="60"/>
      <w:outlineLvl w:val="3"/>
    </w:pPr>
    <w:rPr>
      <w:rFonts w:ascii="Arial" w:hAnsi="Arial"/>
      <w:color w:val="auto"/>
      <w:u w:val="none"/>
    </w:rPr>
  </w:style>
  <w:style w:type="paragraph" w:styleId="berschrift5">
    <w:name w:val="heading 5"/>
    <w:basedOn w:val="Standard"/>
    <w:next w:val="Standard"/>
    <w:qFormat/>
    <w:pPr>
      <w:keepNext/>
      <w:outlineLvl w:val="4"/>
    </w:pPr>
    <w:rPr>
      <w:rFonts w:ascii="Helvetica 45 Light" w:hAnsi="Helvetica 45 Light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Oberbegriff">
    <w:name w:val="Oberbegriff"/>
    <w:basedOn w:val="Standard"/>
    <w:pPr>
      <w:framePr w:w="2625" w:h="488" w:wrap="around" w:vAnchor="page" w:hAnchor="page" w:x="8619" w:y="6164" w:anchorLock="1"/>
      <w:shd w:val="solid" w:color="FFFFFF" w:fill="FFFFFF"/>
      <w:spacing w:line="240" w:lineRule="exact"/>
    </w:pPr>
    <w:rPr>
      <w:rFonts w:ascii="Helvetica 55 Roman" w:hAnsi="Helvetica 55 Roman"/>
      <w:color w:val="auto"/>
      <w:sz w:val="19"/>
      <w:u w:val="none"/>
    </w:rPr>
  </w:style>
  <w:style w:type="paragraph" w:customStyle="1" w:styleId="Firmendaten">
    <w:name w:val="Firmendaten"/>
    <w:basedOn w:val="Standard"/>
    <w:pPr>
      <w:framePr w:w="2739" w:h="2160" w:wrap="around" w:vAnchor="page" w:hAnchor="page" w:x="8619" w:y="6692" w:anchorLock="1"/>
      <w:shd w:val="solid" w:color="FFFFFF" w:fill="FFFFFF"/>
      <w:spacing w:line="280" w:lineRule="exact"/>
    </w:pPr>
    <w:rPr>
      <w:rFonts w:ascii="Helvetica 45 Light" w:hAnsi="Helvetica 45 Light"/>
      <w:color w:val="auto"/>
      <w:sz w:val="19"/>
      <w:u w:val="none"/>
    </w:rPr>
  </w:style>
  <w:style w:type="paragraph" w:styleId="Textkrper3">
    <w:name w:val="Body Text 3"/>
    <w:basedOn w:val="Standard"/>
    <w:pPr>
      <w:spacing w:line="420" w:lineRule="atLeast"/>
      <w:ind w:right="-624"/>
    </w:pPr>
    <w:rPr>
      <w:rFonts w:ascii="Arial" w:hAnsi="Arial"/>
      <w:color w:val="auto"/>
      <w:u w:val="none"/>
    </w:rPr>
  </w:style>
  <w:style w:type="character" w:styleId="Hyperlink">
    <w:name w:val="Hyperlink"/>
    <w:rPr>
      <w:color w:val="0000FF"/>
      <w:u w:val="single"/>
    </w:rPr>
  </w:style>
  <w:style w:type="paragraph" w:styleId="Fuzeile">
    <w:name w:val="footer"/>
    <w:basedOn w:val="Standard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  <w:rPr>
      <w:rFonts w:ascii="Times" w:hAnsi="Times"/>
    </w:rPr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styleId="Textkrper">
    <w:name w:val="Body Text"/>
    <w:basedOn w:val="Standard"/>
    <w:link w:val="TextkrperZchn"/>
    <w:pPr>
      <w:spacing w:line="360" w:lineRule="auto"/>
      <w:ind w:right="-232"/>
    </w:pPr>
    <w:rPr>
      <w:rFonts w:ascii="Helvetica 45 Light" w:hAnsi="Helvetica 45 Light"/>
      <w:u w:val="none"/>
    </w:rPr>
  </w:style>
  <w:style w:type="paragraph" w:styleId="Textkrper2">
    <w:name w:val="Body Text 2"/>
    <w:basedOn w:val="Standard"/>
    <w:pPr>
      <w:spacing w:line="360" w:lineRule="auto"/>
    </w:pPr>
    <w:rPr>
      <w:rFonts w:ascii="Helvetica 45 Light" w:hAnsi="Helvetica 45 Light"/>
      <w:u w:val="none"/>
    </w:rPr>
  </w:style>
  <w:style w:type="paragraph" w:customStyle="1" w:styleId="Textkrper31">
    <w:name w:val="Textkörper 31"/>
    <w:basedOn w:val="Standard"/>
    <w:pPr>
      <w:spacing w:line="420" w:lineRule="atLeast"/>
      <w:ind w:right="-624"/>
    </w:pPr>
    <w:rPr>
      <w:rFonts w:ascii="Arial" w:hAnsi="Arial"/>
      <w:color w:val="auto"/>
      <w:u w:val="none"/>
    </w:rPr>
  </w:style>
  <w:style w:type="character" w:styleId="BesuchterLink">
    <w:name w:val="FollowedHyperlink"/>
    <w:rsid w:val="0033791B"/>
    <w:rPr>
      <w:color w:val="800080"/>
      <w:u w:val="single"/>
    </w:rPr>
  </w:style>
  <w:style w:type="character" w:customStyle="1" w:styleId="TextkrperZchn">
    <w:name w:val="Textkörper Zchn"/>
    <w:link w:val="Textkrper"/>
    <w:rsid w:val="00111B99"/>
    <w:rPr>
      <w:rFonts w:ascii="Helvetica 45 Light" w:hAnsi="Helvetica 45 Light"/>
      <w:color w:val="00000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Programme\Microsoft%20Office\Vorlagen\Presseblanco.dot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C:\Programme\Microsoft Office\Vorlagen\Presseblanco.dot</Template>
  <TotalTime>0</TotalTime>
  <Pages>2</Pages>
  <Words>460</Words>
  <Characters>2902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Herausgeber/Redaktion</vt:lpstr>
    </vt:vector>
  </TitlesOfParts>
  <Company>HEWI</Company>
  <LinksUpToDate>false</LinksUpToDate>
  <CharactersWithSpaces>3356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Herausgeber/Redaktion</dc:title>
  <dc:subject/>
  <dc:creator>Anke Siebold</dc:creator>
  <cp:keywords/>
  <cp:lastModifiedBy>Microsoft Office User</cp:lastModifiedBy>
  <cp:revision>4</cp:revision>
  <cp:lastPrinted>2016-02-02T07:56:00Z</cp:lastPrinted>
  <dcterms:created xsi:type="dcterms:W3CDTF">2019-03-04T13:01:00Z</dcterms:created>
  <dcterms:modified xsi:type="dcterms:W3CDTF">2019-03-08T09:29:00Z</dcterms:modified>
</cp:coreProperties>
</file>